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eastAsia" w:ascii="仿宋_GB2312" w:hAnsi="Microsoft YaHei UI" w:eastAsia="仿宋_GB2312" w:cs="仿宋_GB2312"/>
          <w:i w:val="0"/>
          <w:iCs w:val="0"/>
          <w:caps w:val="0"/>
          <w:color w:val="FF0000"/>
          <w:spacing w:val="7"/>
          <w:sz w:val="25"/>
          <w:szCs w:val="25"/>
          <w:shd w:val="clear" w:fill="FFFFFF"/>
          <w:lang w:val="en-US" w:eastAsia="zh-CN"/>
        </w:rPr>
      </w:pPr>
      <w:bookmarkStart w:id="0" w:name="_GoBack"/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体格检查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体格检查定在微山县人民医院查体中心（微山县城市广场西门）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,疫情防控避免人群聚集，本次体检医院采用网上预约机制（预约流程见下方），请提前手机端预约到院体检时间，完成预约后于体检当日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上午7:30—10:00空腹并携带身份证进行检查，咨询电话0537--8367169。（周六、周日正常预约体检，本项目为自费。）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</w:rPr>
        <w:t>《山东省申请教师资格人员体格检查表》，考生须提前下载打印，并把身份证信息、姓名和资格种类及学科，在体检前提前填写完毕，并贴上近期一寸白底免冠照片。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7"/>
          <w:sz w:val="36"/>
          <w:szCs w:val="36"/>
          <w:shd w:val="clear" w:fill="FFFFFF"/>
          <w:lang w:val="en-US" w:eastAsia="zh-CN"/>
        </w:rPr>
        <w:t>体格检查具体预约流程如下：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both"/>
        <w:rPr>
          <w:rFonts w:hint="default"/>
          <w:lang w:val="en-US" w:eastAsia="zh-CN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7"/>
          <w:sz w:val="25"/>
          <w:szCs w:val="25"/>
          <w:shd w:val="clear" w:fill="FFFFFF"/>
          <w:lang w:val="en-US" w:eastAsia="zh-CN"/>
        </w:rPr>
        <w:drawing>
          <wp:inline distT="0" distB="0" distL="114300" distR="114300">
            <wp:extent cx="2501900" cy="10198100"/>
            <wp:effectExtent l="0" t="0" r="12700" b="12700"/>
            <wp:docPr id="2" name="图片 2" descr="微山县人民医院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山县人民医院@2x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4CAE"/>
    <w:rsid w:val="3A021210"/>
    <w:rsid w:val="758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241</Characters>
  <Lines>0</Lines>
  <Paragraphs>0</Paragraphs>
  <TotalTime>4</TotalTime>
  <ScaleCrop>false</ScaleCrop>
  <LinksUpToDate>false</LinksUpToDate>
  <CharactersWithSpaces>241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2022-03-22T04:11:00Z</dcterms:created>
  <dc:creator>22483</dc:creator>
  <cp:lastModifiedBy>Administrator</cp:lastModifiedBy>
  <dcterms:modified xsi:type="dcterms:W3CDTF">2022-03-23T02:30:27Z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F9DC333F4ED5434E90D8EE1EA34124A0</vt:lpwstr>
  </property>
</Properties>
</file>