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92" w:rsidRDefault="005F7392" w:rsidP="005F7392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附件2</w:t>
      </w:r>
    </w:p>
    <w:tbl>
      <w:tblPr>
        <w:tblpPr w:leftFromText="180" w:rightFromText="180" w:vertAnchor="text" w:horzAnchor="page" w:tblpX="682" w:tblpY="971"/>
        <w:tblOverlap w:val="never"/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609"/>
        <w:gridCol w:w="899"/>
        <w:gridCol w:w="1194"/>
        <w:gridCol w:w="685"/>
        <w:gridCol w:w="511"/>
        <w:gridCol w:w="142"/>
        <w:gridCol w:w="1134"/>
        <w:gridCol w:w="1105"/>
        <w:gridCol w:w="1535"/>
        <w:gridCol w:w="166"/>
        <w:gridCol w:w="1446"/>
      </w:tblGrid>
      <w:tr w:rsidR="005F7392" w:rsidTr="00FA7264">
        <w:trPr>
          <w:trHeight w:val="419"/>
        </w:trPr>
        <w:tc>
          <w:tcPr>
            <w:tcW w:w="1897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778" w:type="dxa"/>
            <w:gridSpan w:val="3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准考证号</w:t>
            </w:r>
          </w:p>
        </w:tc>
        <w:tc>
          <w:tcPr>
            <w:tcW w:w="4252" w:type="dxa"/>
            <w:gridSpan w:val="4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rPr>
          <w:trHeight w:val="389"/>
        </w:trPr>
        <w:tc>
          <w:tcPr>
            <w:tcW w:w="1897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778" w:type="dxa"/>
            <w:gridSpan w:val="3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252" w:type="dxa"/>
            <w:gridSpan w:val="4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Merge w:val="restart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情形</w:t>
            </w:r>
          </w:p>
        </w:tc>
        <w:tc>
          <w:tcPr>
            <w:tcW w:w="9426" w:type="dxa"/>
            <w:gridSpan w:val="11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健康排查（流行病学史筛查）</w:t>
            </w:r>
          </w:p>
        </w:tc>
      </w:tr>
      <w:tr w:rsidR="005F7392" w:rsidTr="00FA7264">
        <w:trPr>
          <w:trHeight w:val="1534"/>
        </w:trPr>
        <w:tc>
          <w:tcPr>
            <w:tcW w:w="1288" w:type="dxa"/>
            <w:vMerge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考前21天内是否有国内中、高风险等疫情重点地区旅居史</w:t>
            </w: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考前28天内是否有境外旅居史</w:t>
            </w:r>
          </w:p>
        </w:tc>
        <w:tc>
          <w:tcPr>
            <w:tcW w:w="1338" w:type="dxa"/>
            <w:gridSpan w:val="3"/>
            <w:vAlign w:val="center"/>
          </w:tcPr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居住社区21天内是否发生疫情</w:t>
            </w:r>
          </w:p>
          <w:p w:rsidR="005F7392" w:rsidRDefault="005F7392" w:rsidP="00FA7264">
            <w:pPr>
              <w:ind w:left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属于下面哪种情形</w:t>
            </w:r>
          </w:p>
          <w:p w:rsidR="005F7392" w:rsidRDefault="005F7392" w:rsidP="00FA7264">
            <w:pPr>
              <w:ind w:left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是否解除医学隔离观察</w:t>
            </w:r>
          </w:p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是否核酸检测为阳性</w:t>
            </w:r>
          </w:p>
        </w:tc>
      </w:tr>
      <w:tr w:rsidR="005F7392" w:rsidTr="00FA7264">
        <w:trPr>
          <w:trHeight w:val="556"/>
        </w:trPr>
        <w:tc>
          <w:tcPr>
            <w:tcW w:w="1288" w:type="dxa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2"/>
          </w:tcPr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</w:p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□否</w:t>
            </w:r>
          </w:p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</w:tcPr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</w:p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□否</w:t>
            </w:r>
          </w:p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3"/>
          </w:tcPr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</w:p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  <w:tc>
          <w:tcPr>
            <w:tcW w:w="2239" w:type="dxa"/>
            <w:gridSpan w:val="2"/>
          </w:tcPr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□确诊病例</w:t>
            </w:r>
          </w:p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□无症状感染者</w:t>
            </w:r>
          </w:p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□密切接触者</w:t>
            </w:r>
          </w:p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□以上都不是</w:t>
            </w:r>
          </w:p>
        </w:tc>
        <w:tc>
          <w:tcPr>
            <w:tcW w:w="1701" w:type="dxa"/>
            <w:gridSpan w:val="2"/>
          </w:tcPr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是</w:t>
            </w:r>
          </w:p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□否</w:t>
            </w:r>
          </w:p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□不属于</w:t>
            </w:r>
          </w:p>
        </w:tc>
        <w:tc>
          <w:tcPr>
            <w:tcW w:w="1446" w:type="dxa"/>
          </w:tcPr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</w:p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□否</w:t>
            </w:r>
          </w:p>
          <w:p w:rsidR="005F7392" w:rsidRDefault="005F7392" w:rsidP="00FA7264">
            <w:pPr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0714" w:type="dxa"/>
            <w:gridSpan w:val="12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健康监测（自考前14天起）</w:t>
            </w: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天数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监测日期</w:t>
            </w: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健康码</w:t>
            </w:r>
          </w:p>
          <w:p w:rsidR="005F7392" w:rsidRDefault="005F7392" w:rsidP="00FA7264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①红码</w:t>
            </w:r>
          </w:p>
          <w:p w:rsidR="005F7392" w:rsidRDefault="005F7392" w:rsidP="00FA7264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②黄码</w:t>
            </w:r>
          </w:p>
          <w:p w:rsidR="005F7392" w:rsidRDefault="005F7392" w:rsidP="00FA7264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③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绿码</w:t>
            </w:r>
            <w:proofErr w:type="gramEnd"/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晚体温</w:t>
            </w: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是否有以下症状</w:t>
            </w:r>
          </w:p>
          <w:p w:rsidR="005F7392" w:rsidRDefault="005F7392" w:rsidP="00FA726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如出现以上所列症状，是否排除疑似传染病</w:t>
            </w:r>
          </w:p>
          <w:p w:rsidR="005F7392" w:rsidRDefault="005F7392" w:rsidP="00FA726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①是</w:t>
            </w:r>
          </w:p>
          <w:p w:rsidR="005F7392" w:rsidRDefault="005F7392" w:rsidP="00FA726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②否</w:t>
            </w: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考试当天</w:t>
            </w:r>
          </w:p>
        </w:tc>
        <w:tc>
          <w:tcPr>
            <w:tcW w:w="1508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7392" w:rsidTr="00FA7264">
        <w:tc>
          <w:tcPr>
            <w:tcW w:w="1288" w:type="dxa"/>
            <w:vAlign w:val="center"/>
          </w:tcPr>
          <w:p w:rsidR="005F7392" w:rsidRDefault="005F7392" w:rsidP="00FA726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考生承诺</w:t>
            </w:r>
          </w:p>
        </w:tc>
        <w:tc>
          <w:tcPr>
            <w:tcW w:w="9426" w:type="dxa"/>
            <w:gridSpan w:val="11"/>
            <w:vAlign w:val="center"/>
          </w:tcPr>
          <w:p w:rsidR="005F7392" w:rsidRDefault="005F7392" w:rsidP="00FA7264">
            <w:pPr>
              <w:snapToGrid w:val="0"/>
              <w:spacing w:line="400" w:lineRule="exact"/>
              <w:ind w:firstLineChars="200" w:firstLine="480"/>
              <w:rPr>
                <w:rFonts w:ascii="仿宋_GB2312" w:eastAsia="仿宋_GB2312" w:hAnsi="Times New Roman" w:cs="仿宋_GB2312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本人参加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202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2年上半年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eastAsia="zh-Hans"/>
              </w:rPr>
              <w:t>普通话水平测试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，现郑重承诺：本人如实逐项填报健康申明，如因隐瞒或虚假填报引起不良后果，本人愿承担相应的法律责任。</w:t>
            </w:r>
          </w:p>
          <w:p w:rsidR="005F7392" w:rsidRDefault="005F7392" w:rsidP="00FA7264">
            <w:pPr>
              <w:spacing w:line="400" w:lineRule="exact"/>
              <w:ind w:firstLineChars="2300" w:firstLine="5520"/>
              <w:jc w:val="left"/>
              <w:rPr>
                <w:rFonts w:ascii="仿宋_GB2312" w:eastAsia="仿宋_GB2312" w:hAnsi="Times New Roman" w:cs="仿宋_GB2312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考生签名：        </w:t>
            </w:r>
          </w:p>
          <w:p w:rsidR="005F7392" w:rsidRDefault="005F7392" w:rsidP="00934C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日期：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年  月   日</w:t>
            </w:r>
          </w:p>
        </w:tc>
      </w:tr>
    </w:tbl>
    <w:p w:rsidR="005F7392" w:rsidRDefault="005F7392" w:rsidP="005F7392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  <w:lang w:eastAsia="zh-Hans"/>
        </w:rPr>
        <w:t>滨州市</w:t>
      </w:r>
      <w:r>
        <w:rPr>
          <w:rFonts w:ascii="方正小标宋简体" w:eastAsia="方正小标宋简体"/>
          <w:sz w:val="32"/>
          <w:szCs w:val="32"/>
        </w:rPr>
        <w:t>202</w:t>
      </w:r>
      <w:r>
        <w:rPr>
          <w:rFonts w:ascii="方正小标宋简体" w:eastAsia="方正小标宋简体" w:hint="eastAsia"/>
          <w:sz w:val="32"/>
          <w:szCs w:val="32"/>
        </w:rPr>
        <w:t>2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  <w:lang w:eastAsia="zh-Hans"/>
        </w:rPr>
        <w:t>普通话水平测试考生</w:t>
      </w:r>
      <w:r>
        <w:rPr>
          <w:rFonts w:ascii="方正小标宋简体" w:eastAsia="方正小标宋简体"/>
          <w:sz w:val="32"/>
          <w:szCs w:val="32"/>
        </w:rPr>
        <w:t>健康管理信息采集表</w:t>
      </w:r>
    </w:p>
    <w:p w:rsidR="00024D1D" w:rsidRPr="005F7392" w:rsidRDefault="00024D1D">
      <w:bookmarkStart w:id="0" w:name="_GoBack"/>
      <w:bookmarkEnd w:id="0"/>
    </w:p>
    <w:sectPr w:rsidR="00024D1D" w:rsidRPr="005F7392" w:rsidSect="005F7392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92"/>
    <w:rsid w:val="00024D1D"/>
    <w:rsid w:val="005A1B18"/>
    <w:rsid w:val="005F7392"/>
    <w:rsid w:val="0093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FCCAC-1681-4E0C-A5A7-883980F7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2022-05-20T08:52:00Z</dcterms:created>
  <dcterms:modified xsi:type="dcterms:W3CDTF">2022-05-20T08:54:00Z</dcterms:modified>
</cp:coreProperties>
</file>