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500" w:lineRule="exact"/>
        <w:textAlignment w:val="baseline"/>
        <w:rPr>
          <w:rFonts w:ascii="方正小标宋_GBK" w:hAnsi="黑体" w:eastAsia="方正小标宋_GBK" w:cs="方正小标宋_GBK"/>
          <w:kern w:val="2"/>
          <w:sz w:val="44"/>
          <w:szCs w:val="44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附件2</w:t>
      </w:r>
      <w:bookmarkStart w:id="0" w:name="_GoBack"/>
      <w:bookmarkEnd w:id="0"/>
    </w:p>
    <w:p>
      <w:pPr>
        <w:pStyle w:val="3"/>
        <w:spacing w:line="500" w:lineRule="exact"/>
        <w:ind w:firstLine="440" w:firstLineChars="100"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考生健康承诺书</w:t>
      </w:r>
    </w:p>
    <w:p>
      <w:pPr>
        <w:pStyle w:val="3"/>
        <w:spacing w:line="500" w:lineRule="exact"/>
        <w:ind w:firstLine="320" w:firstLineChars="100"/>
        <w:jc w:val="center"/>
        <w:rPr>
          <w:rFonts w:ascii="黑体" w:hAnsi="黑体" w:eastAsia="黑体"/>
          <w:kern w:val="2"/>
          <w:sz w:val="32"/>
          <w:szCs w:val="32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2215"/>
        <w:gridCol w:w="2180"/>
        <w:gridCol w:w="3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考生姓名</w:t>
            </w:r>
          </w:p>
        </w:tc>
        <w:tc>
          <w:tcPr>
            <w:tcW w:w="22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1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6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2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1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家庭住址</w:t>
            </w: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（详细到户）</w:t>
            </w:r>
          </w:p>
        </w:tc>
        <w:tc>
          <w:tcPr>
            <w:tcW w:w="36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1" w:hRule="atLeast"/>
          <w:jc w:val="center"/>
        </w:trPr>
        <w:tc>
          <w:tcPr>
            <w:tcW w:w="1559" w:type="dxa"/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cs="宋体"/>
                <w:b/>
                <w:bCs/>
                <w:color w:val="000000"/>
                <w:spacing w:val="3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38"/>
                <w:kern w:val="0"/>
                <w:sz w:val="28"/>
                <w:szCs w:val="28"/>
              </w:rPr>
              <w:t>健康申明</w:t>
            </w:r>
          </w:p>
        </w:tc>
        <w:tc>
          <w:tcPr>
            <w:tcW w:w="8075" w:type="dxa"/>
            <w:gridSpan w:val="3"/>
            <w:noWrap w:val="0"/>
            <w:vAlign w:val="top"/>
          </w:tcPr>
          <w:p>
            <w:pPr>
              <w:widowControl/>
              <w:spacing w:line="300" w:lineRule="exact"/>
              <w:jc w:val="left"/>
              <w:rPr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1.</w:t>
            </w:r>
            <w:r>
              <w:rPr>
                <w:rFonts w:hint="eastAsia" w:ascii="宋体" w:hAnsi="宋体" w:cs="宋体"/>
                <w:kern w:val="0"/>
                <w:sz w:val="24"/>
              </w:rPr>
              <w:t>是否为新冠肺炎疑似、确诊病例、无症状感染者或尚在隔离观察期的密切接触者？</w:t>
            </w:r>
          </w:p>
          <w:p>
            <w:pPr>
              <w:widowControl/>
              <w:spacing w:before="93" w:beforeLines="30" w:after="93" w:afterLines="30" w:line="300" w:lineRule="exact"/>
              <w:ind w:firstLine="316" w:firstLineChars="132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〇是〇否</w:t>
            </w:r>
          </w:p>
          <w:p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2.</w:t>
            </w:r>
            <w:r>
              <w:rPr>
                <w:rFonts w:hint="eastAsia" w:ascii="宋体" w:hAnsi="宋体" w:cs="宋体"/>
                <w:kern w:val="0"/>
                <w:sz w:val="24"/>
              </w:rPr>
              <w:t>考前</w:t>
            </w:r>
            <w:r>
              <w:rPr>
                <w:rFonts w:ascii="宋体" w:hAnsi="宋体" w:cs="宋体"/>
                <w:kern w:val="0"/>
                <w:sz w:val="24"/>
              </w:rPr>
              <w:t>14</w:t>
            </w:r>
            <w:r>
              <w:rPr>
                <w:rFonts w:hint="eastAsia" w:ascii="宋体" w:hAnsi="宋体" w:cs="宋体"/>
                <w:kern w:val="0"/>
                <w:sz w:val="24"/>
              </w:rPr>
              <w:t>天内，是否出现发热（体温≥</w:t>
            </w:r>
            <w:r>
              <w:rPr>
                <w:rFonts w:ascii="宋体" w:hAnsi="宋体" w:cs="宋体"/>
                <w:kern w:val="0"/>
                <w:sz w:val="24"/>
              </w:rPr>
              <w:t>37.3</w:t>
            </w:r>
            <w:r>
              <w:rPr>
                <w:rFonts w:hint="eastAsia" w:ascii="宋体" w:hAnsi="宋体" w:cs="宋体"/>
                <w:kern w:val="0"/>
                <w:sz w:val="24"/>
              </w:rPr>
              <w:t>℃）或其他呼吸道疾病症状？</w:t>
            </w:r>
          </w:p>
          <w:p>
            <w:pPr>
              <w:widowControl/>
              <w:spacing w:before="93" w:beforeLines="30" w:after="93" w:afterLines="30" w:line="300" w:lineRule="exact"/>
              <w:ind w:firstLine="316" w:firstLineChars="132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〇是〇否</w:t>
            </w:r>
          </w:p>
          <w:p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3.</w:t>
            </w:r>
            <w:r>
              <w:rPr>
                <w:rFonts w:hint="eastAsia" w:ascii="宋体" w:hAnsi="宋体" w:cs="宋体"/>
                <w:kern w:val="0"/>
                <w:sz w:val="24"/>
              </w:rPr>
              <w:t>考前</w:t>
            </w:r>
            <w:r>
              <w:rPr>
                <w:rFonts w:ascii="宋体" w:hAnsi="宋体" w:cs="宋体"/>
                <w:kern w:val="0"/>
                <w:sz w:val="24"/>
              </w:rPr>
              <w:t>21</w:t>
            </w:r>
            <w:r>
              <w:rPr>
                <w:rFonts w:hint="eastAsia" w:ascii="宋体" w:hAnsi="宋体" w:cs="宋体"/>
                <w:kern w:val="0"/>
                <w:sz w:val="24"/>
              </w:rPr>
              <w:t>天内，本人或家庭成员是否从疫情中、高风险等级地区回鲁？</w:t>
            </w:r>
          </w:p>
          <w:p>
            <w:pPr>
              <w:widowControl/>
              <w:spacing w:before="93" w:beforeLines="30" w:after="93" w:afterLines="30" w:line="300" w:lineRule="exact"/>
              <w:ind w:firstLine="316" w:firstLineChars="132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〇是〇否</w:t>
            </w:r>
          </w:p>
          <w:p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4.</w:t>
            </w:r>
            <w:r>
              <w:rPr>
                <w:rFonts w:hint="eastAsia" w:ascii="宋体" w:hAnsi="宋体" w:cs="宋体"/>
                <w:kern w:val="0"/>
                <w:sz w:val="24"/>
              </w:rPr>
              <w:t>考前</w:t>
            </w:r>
            <w:r>
              <w:rPr>
                <w:rFonts w:ascii="宋体" w:hAnsi="宋体" w:cs="宋体"/>
                <w:kern w:val="0"/>
                <w:sz w:val="24"/>
              </w:rPr>
              <w:t>28</w:t>
            </w:r>
            <w:r>
              <w:rPr>
                <w:rFonts w:hint="eastAsia" w:ascii="宋体" w:hAnsi="宋体" w:cs="宋体"/>
                <w:kern w:val="0"/>
                <w:sz w:val="24"/>
              </w:rPr>
              <w:t>天内，本人或家庭成员是否从国（境）外回鲁？</w:t>
            </w:r>
          </w:p>
          <w:p>
            <w:pPr>
              <w:widowControl/>
              <w:spacing w:before="93" w:beforeLines="30" w:after="93" w:afterLines="30" w:line="300" w:lineRule="exact"/>
              <w:ind w:firstLine="316" w:firstLineChars="132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〇是〇否</w:t>
            </w:r>
          </w:p>
          <w:p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5.</w:t>
            </w:r>
            <w:r>
              <w:rPr>
                <w:rFonts w:hint="eastAsia" w:ascii="宋体" w:hAnsi="宋体" w:cs="宋体"/>
                <w:kern w:val="0"/>
                <w:sz w:val="24"/>
              </w:rPr>
              <w:t>考前</w:t>
            </w:r>
            <w:r>
              <w:rPr>
                <w:rFonts w:ascii="宋体" w:hAnsi="宋体" w:cs="宋体"/>
                <w:kern w:val="0"/>
                <w:sz w:val="24"/>
              </w:rPr>
              <w:t>21</w:t>
            </w:r>
            <w:r>
              <w:rPr>
                <w:rFonts w:hint="eastAsia" w:ascii="宋体" w:hAnsi="宋体" w:cs="宋体"/>
                <w:kern w:val="0"/>
                <w:sz w:val="24"/>
              </w:rPr>
              <w:t>天内，所在社区（村居）是否发生疫情？</w:t>
            </w:r>
          </w:p>
          <w:p>
            <w:pPr>
              <w:widowControl/>
              <w:spacing w:before="93" w:beforeLines="30" w:after="93" w:afterLines="30" w:line="300" w:lineRule="exact"/>
              <w:ind w:firstLine="316" w:firstLineChars="132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〇是〇否</w:t>
            </w:r>
          </w:p>
          <w:p>
            <w:pPr>
              <w:widowControl/>
              <w:numPr>
                <w:ilvl w:val="0"/>
                <w:numId w:val="1"/>
              </w:numPr>
              <w:spacing w:before="93" w:beforeLines="30" w:after="93" w:afterLines="30"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是否为治愈出院的确诊病例和无症状感染者？</w:t>
            </w:r>
          </w:p>
          <w:p>
            <w:pPr>
              <w:widowControl/>
              <w:spacing w:before="93" w:beforeLines="30" w:after="93" w:afterLines="30" w:line="300" w:lineRule="exact"/>
              <w:ind w:firstLine="316" w:firstLineChars="132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〇是〇否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  <w:jc w:val="center"/>
        </w:trPr>
        <w:tc>
          <w:tcPr>
            <w:tcW w:w="1559" w:type="dxa"/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38"/>
                <w:kern w:val="0"/>
                <w:sz w:val="28"/>
                <w:szCs w:val="28"/>
              </w:rPr>
              <w:t>考生承诺</w:t>
            </w:r>
          </w:p>
        </w:tc>
        <w:tc>
          <w:tcPr>
            <w:tcW w:w="8075" w:type="dxa"/>
            <w:gridSpan w:val="3"/>
            <w:noWrap w:val="0"/>
            <w:vAlign w:val="top"/>
          </w:tcPr>
          <w:p>
            <w:pPr>
              <w:widowControl/>
              <w:spacing w:before="156" w:beforeLines="50" w:line="400" w:lineRule="exact"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本人承诺：</w:t>
            </w:r>
          </w:p>
          <w:p>
            <w:pPr>
              <w:widowControl/>
              <w:spacing w:before="156" w:beforeLines="50" w:after="156" w:afterLines="50" w:line="400" w:lineRule="exact"/>
              <w:ind w:firstLine="456" w:firstLineChars="200"/>
              <w:jc w:val="left"/>
              <w:rPr>
                <w:spacing w:val="-6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以上信息属实，如有虚报、瞒报，本人愿承担一切责任及后果。</w:t>
            </w:r>
          </w:p>
          <w:p>
            <w:pPr>
              <w:widowControl/>
              <w:spacing w:before="312" w:beforeLines="100" w:after="312" w:afterLines="100" w:line="400" w:lineRule="exact"/>
              <w:ind w:firstLine="2640" w:firstLineChars="110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考生签名：</w:t>
            </w:r>
          </w:p>
          <w:p>
            <w:pPr>
              <w:widowControl/>
              <w:spacing w:after="156" w:afterLines="50" w:line="400" w:lineRule="exact"/>
              <w:ind w:firstLine="2640" w:firstLineChars="1100"/>
              <w:jc w:val="left"/>
              <w:rPr>
                <w:rFonts w:ascii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日期：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2年   月     日（填考生测试日期）</w:t>
            </w:r>
          </w:p>
        </w:tc>
      </w:tr>
    </w:tbl>
    <w:p>
      <w:pPr>
        <w:widowControl/>
        <w:spacing w:line="400" w:lineRule="exact"/>
        <w:jc w:val="left"/>
        <w:rPr>
          <w:rFonts w:ascii="宋体"/>
          <w:color w:val="000000"/>
          <w:kern w:val="0"/>
        </w:rPr>
      </w:pPr>
      <w:r>
        <w:rPr>
          <w:rFonts w:hint="eastAsia" w:ascii="宋体" w:hAnsi="宋体" w:cs="宋体"/>
          <w:color w:val="000000"/>
          <w:kern w:val="0"/>
        </w:rPr>
        <w:t>注：</w:t>
      </w:r>
      <w:r>
        <w:rPr>
          <w:rFonts w:ascii="宋体" w:hAnsi="宋体" w:cs="宋体"/>
          <w:color w:val="000000"/>
          <w:kern w:val="0"/>
        </w:rPr>
        <w:t>1.</w:t>
      </w:r>
      <w:r>
        <w:rPr>
          <w:rFonts w:hint="eastAsia" w:ascii="宋体" w:hAnsi="宋体" w:cs="宋体"/>
          <w:color w:val="000000"/>
          <w:kern w:val="0"/>
        </w:rPr>
        <w:t>“健康申明”中第</w:t>
      </w:r>
      <w:r>
        <w:rPr>
          <w:rFonts w:ascii="宋体" w:hAnsi="宋体" w:cs="宋体"/>
          <w:color w:val="000000"/>
          <w:kern w:val="0"/>
        </w:rPr>
        <w:t>1-5</w:t>
      </w:r>
      <w:r>
        <w:rPr>
          <w:rFonts w:hint="eastAsia" w:ascii="宋体" w:hAnsi="宋体" w:cs="宋体"/>
          <w:color w:val="000000"/>
          <w:kern w:val="0"/>
        </w:rPr>
        <w:t>项有一项为“是”的考生不能参加现场测试。</w:t>
      </w:r>
    </w:p>
    <w:p>
      <w:pPr>
        <w:widowControl/>
        <w:spacing w:line="400" w:lineRule="exact"/>
        <w:ind w:firstLine="420" w:firstLineChars="200"/>
        <w:jc w:val="left"/>
        <w:rPr>
          <w:rFonts w:ascii="宋体" w:hAnsi="宋体" w:cs="宋体"/>
          <w:color w:val="000000"/>
          <w:kern w:val="0"/>
        </w:rPr>
      </w:pPr>
      <w:r>
        <w:rPr>
          <w:rFonts w:ascii="宋体" w:hAnsi="宋体" w:cs="宋体"/>
          <w:color w:val="000000"/>
          <w:kern w:val="0"/>
        </w:rPr>
        <w:t>2.</w:t>
      </w:r>
      <w:r>
        <w:rPr>
          <w:rFonts w:hint="eastAsia" w:ascii="宋体" w:hAnsi="宋体" w:cs="宋体"/>
          <w:color w:val="000000"/>
          <w:kern w:val="0"/>
        </w:rPr>
        <w:t>“健康申明”中第</w:t>
      </w:r>
      <w:r>
        <w:rPr>
          <w:rFonts w:ascii="宋体" w:hAnsi="宋体" w:cs="宋体"/>
          <w:color w:val="000000"/>
          <w:kern w:val="0"/>
        </w:rPr>
        <w:t>6</w:t>
      </w:r>
      <w:r>
        <w:rPr>
          <w:rFonts w:hint="eastAsia" w:ascii="宋体" w:hAnsi="宋体" w:cs="宋体"/>
          <w:color w:val="000000"/>
          <w:kern w:val="0"/>
        </w:rPr>
        <w:t>项为“是”的考生，应持测试日期</w:t>
      </w:r>
      <w:r>
        <w:rPr>
          <w:rFonts w:ascii="宋体" w:hAnsi="宋体" w:cs="宋体"/>
          <w:color w:val="000000"/>
          <w:kern w:val="0"/>
        </w:rPr>
        <w:t>7</w:t>
      </w:r>
      <w:r>
        <w:rPr>
          <w:rFonts w:hint="eastAsia" w:ascii="宋体" w:hAnsi="宋体" w:cs="宋体"/>
          <w:color w:val="000000"/>
          <w:kern w:val="0"/>
        </w:rPr>
        <w:t>天内的健康体检报告，体检正常，肺部影像学显示肺部病灶完全吸收、</w:t>
      </w:r>
      <w:r>
        <w:rPr>
          <w:rFonts w:ascii="宋体" w:hAnsi="宋体" w:cs="宋体"/>
          <w:color w:val="000000"/>
          <w:kern w:val="0"/>
        </w:rPr>
        <w:t>2</w:t>
      </w:r>
      <w:r>
        <w:rPr>
          <w:rFonts w:hint="eastAsia" w:ascii="宋体" w:hAnsi="宋体" w:cs="宋体"/>
          <w:color w:val="000000"/>
          <w:kern w:val="0"/>
        </w:rPr>
        <w:t>次隔</w:t>
      </w:r>
      <w:r>
        <w:rPr>
          <w:rFonts w:ascii="宋体" w:hAnsi="宋体" w:cs="宋体"/>
          <w:color w:val="000000"/>
          <w:kern w:val="0"/>
        </w:rPr>
        <w:t>24</w:t>
      </w:r>
      <w:r>
        <w:rPr>
          <w:rFonts w:hint="eastAsia" w:ascii="宋体" w:hAnsi="宋体" w:cs="宋体"/>
          <w:color w:val="000000"/>
          <w:kern w:val="0"/>
        </w:rPr>
        <w:t>小时核酸检测均为阴性的可以参加现场测试。</w:t>
      </w:r>
    </w:p>
    <w:p>
      <w:pPr>
        <w:widowControl/>
        <w:spacing w:line="400" w:lineRule="exact"/>
        <w:ind w:firstLine="420" w:firstLineChars="200"/>
        <w:jc w:val="left"/>
        <w:rPr>
          <w:rFonts w:hint="eastAsia" w:ascii="宋体" w:hAnsi="宋体" w:cs="宋体"/>
          <w:color w:val="000000"/>
          <w:kern w:val="0"/>
        </w:rPr>
      </w:pPr>
      <w:r>
        <w:rPr>
          <w:rFonts w:hint="eastAsia" w:ascii="宋体" w:hAnsi="宋体" w:cs="宋体"/>
          <w:color w:val="000000"/>
          <w:kern w:val="0"/>
        </w:rPr>
        <w:t>3.考生自行打印并如实填写，测试当天上交各县市区测试点统一留存。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9FF63C"/>
    <w:multiLevelType w:val="singleLevel"/>
    <w:tmpl w:val="669FF63C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3OWQwNTkxMzM2MzcxNWQ0ZjJhNDIxZmIyY2U4OWYifQ=="/>
  </w:docVars>
  <w:rsids>
    <w:rsidRoot w:val="07BB69A6"/>
    <w:rsid w:val="07BB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3"/>
    <w:basedOn w:val="1"/>
    <w:next w:val="1"/>
    <w:qFormat/>
    <w:uiPriority w:val="0"/>
    <w:pPr>
      <w:keepNext/>
      <w:keepLines/>
      <w:spacing w:line="413" w:lineRule="auto"/>
    </w:pPr>
    <w:rPr>
      <w:rFonts w:cs="Calibri"/>
      <w:b/>
      <w:bCs/>
      <w:sz w:val="32"/>
      <w:szCs w:val="32"/>
    </w:rPr>
  </w:style>
  <w:style w:type="paragraph" w:styleId="3">
    <w:name w:val="Normal (Web)"/>
    <w:basedOn w:val="1"/>
    <w:qFormat/>
    <w:uiPriority w:val="0"/>
    <w:pPr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2022-08-29T09:08:00Z</dcterms:created>
  <dc:creator>潍坊 侯雯婷</dc:creator>
  <cp:lastModifiedBy>潍坊 侯雯婷</cp:lastModifiedBy>
  <dcterms:modified xsi:type="dcterms:W3CDTF">2022-08-29T09:10:03Z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E7935BA1D95A4D28AB1F54DE264FA950</vt:lpwstr>
  </property>
</Properties>
</file>