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教师资格认证体检通知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1290" w:firstLineChars="34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本次体检采用网上预约机制，请提前手机端预约到医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院体检时间，完成预约后于体检当日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上午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45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—10:00空腹并携带身份证进行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eastAsia="zh-CN"/>
        </w:rPr>
        <w:t>体检。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一、预约方式：扫描二维码直接预约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43180</wp:posOffset>
            </wp:positionV>
            <wp:extent cx="2438400" cy="2438400"/>
            <wp:effectExtent l="0" t="0" r="0" b="0"/>
            <wp:wrapTopAndBottom/>
            <wp:docPr id="1" name="图片 1" descr="鱼台教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鱼台教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咨询电话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0537--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6225939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eastAsia="zh-CN"/>
        </w:rPr>
        <w:t>三、工作时间：周一到周六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374" w:firstLineChars="100"/>
        <w:jc w:val="both"/>
        <w:rPr>
          <w:rStyle w:val="4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四、体检地址：鱼新一路南段，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7"/>
          <w:sz w:val="36"/>
          <w:szCs w:val="36"/>
          <w:shd w:val="clear" w:fill="FFFFFF"/>
          <w:lang w:val="en-US" w:eastAsia="zh-CN"/>
        </w:rPr>
        <w:t>鱼台县人民医院2号楼（内科病房楼1楼）健康管理中心。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《山东省申请教师资格人员体格检查表》考生须提前下载打印，并把身份证信息、姓名和资格种类及学科，在体检前提前填写完毕，并贴上近期一寸白底免冠照片。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258</Characters>
  <Lines>0</Lines>
  <Paragraphs>0</Paragraphs>
  <TotalTime>0</TotalTime>
  <ScaleCrop>false</ScaleCrop>
  <LinksUpToDate>false</LinksUpToDate>
  <CharactersWithSpaces>258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2022-03-22T12:11:00Z</dcterms:created>
  <dc:creator>22483</dc:creator>
  <cp:lastModifiedBy>iPhone</cp:lastModifiedBy>
  <dcterms:modified xsi:type="dcterms:W3CDTF">2023-06-07T18:16:44Z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91CAE879290C4D8AA611709DE0FB16FF</vt:lpwstr>
  </property>
</Properties>
</file>